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4A055034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48E2C164" w14:textId="3D72AAF5" w:rsidR="00151645" w:rsidRPr="00D304BD" w:rsidRDefault="00151645" w:rsidP="00C86C57">
      <w:pPr>
        <w:spacing w:line="360" w:lineRule="auto"/>
        <w:jc w:val="center"/>
        <w:rPr>
          <w:caps/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1A28399" w14:textId="0BF62BCA" w:rsidR="00151645" w:rsidRDefault="00151645" w:rsidP="0015164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Информационно-разъяснительное письмо по введению федеральных основных общеобразовательных программ в общеобразовательных организациях Сахалинской области</w:t>
      </w:r>
    </w:p>
    <w:p w14:paraId="7DFA96A8" w14:textId="77777777" w:rsidR="00151645" w:rsidRPr="007621F7" w:rsidRDefault="00151645" w:rsidP="00151645">
      <w:pPr>
        <w:spacing w:line="276" w:lineRule="auto"/>
        <w:jc w:val="center"/>
        <w:rPr>
          <w:b/>
          <w:sz w:val="28"/>
          <w:szCs w:val="28"/>
        </w:rPr>
      </w:pPr>
    </w:p>
    <w:p w14:paraId="529F2A32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обеспечения единого образовательного пространства основные общеобразовательные программы (далее - ООП) образовательных организаций подлежат приведению в соответствие с федеральными основными общеобразовательными программами (далее – ФООП) не позднее 1 сентября 2023 года. Согласно части 6 статьи 12 Федерального закона № 273-ФЗ общеобразовательные организации разрабатывают ООП в соответствии с ФГОС и соответствующими ФООП. </w:t>
      </w:r>
      <w:r w:rsidRPr="0096757F">
        <w:rPr>
          <w:sz w:val="28"/>
          <w:szCs w:val="28"/>
        </w:rPr>
        <w:t>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</w:t>
      </w:r>
      <w:r>
        <w:rPr>
          <w:sz w:val="28"/>
          <w:szCs w:val="28"/>
        </w:rPr>
        <w:t>ых результатов ФООП</w:t>
      </w:r>
      <w:r w:rsidRPr="0096757F">
        <w:rPr>
          <w:sz w:val="28"/>
          <w:szCs w:val="28"/>
        </w:rPr>
        <w:t>.</w:t>
      </w:r>
      <w:r>
        <w:rPr>
          <w:sz w:val="28"/>
          <w:szCs w:val="28"/>
        </w:rPr>
        <w:t xml:space="preserve"> Таким образом, </w:t>
      </w:r>
      <w:r w:rsidRPr="00B31E24">
        <w:rPr>
          <w:b/>
          <w:sz w:val="28"/>
          <w:szCs w:val="28"/>
        </w:rPr>
        <w:t>введение ФООП является обязательным с 1 сентября 2023 года для обучающихся 1-11 классов</w:t>
      </w:r>
      <w:r>
        <w:rPr>
          <w:sz w:val="28"/>
          <w:szCs w:val="28"/>
        </w:rPr>
        <w:t xml:space="preserve">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14:paraId="3F22A10C" w14:textId="5D439E90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В соответствии с рекомендациями Министерства просвещения Российской Федерации, введением ФООП и нового учебного курса в 7 классах </w:t>
      </w:r>
      <w:r w:rsidRPr="002854A1">
        <w:rPr>
          <w:b/>
          <w:sz w:val="28"/>
          <w:szCs w:val="28"/>
        </w:rPr>
        <w:t xml:space="preserve">в 2023/2024 учебном году в Сахалинской области 1 </w:t>
      </w:r>
      <w:r w:rsidR="00871E83">
        <w:rPr>
          <w:b/>
          <w:sz w:val="28"/>
          <w:szCs w:val="28"/>
        </w:rPr>
        <w:t>-</w:t>
      </w:r>
      <w:r w:rsidRPr="002854A1">
        <w:rPr>
          <w:b/>
          <w:sz w:val="28"/>
          <w:szCs w:val="28"/>
        </w:rPr>
        <w:t xml:space="preserve"> 7 классы включительно обязательно переходят на обновленные ФГОС НОО и ФГОС ООО</w:t>
      </w:r>
      <w:r>
        <w:rPr>
          <w:sz w:val="28"/>
          <w:szCs w:val="28"/>
        </w:rPr>
        <w:t xml:space="preserve">. </w:t>
      </w:r>
    </w:p>
    <w:p w14:paraId="2E892958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AB4A9C">
        <w:rPr>
          <w:b/>
          <w:sz w:val="28"/>
          <w:szCs w:val="28"/>
        </w:rPr>
        <w:t>ФООП НОО:</w:t>
      </w:r>
      <w:r>
        <w:rPr>
          <w:sz w:val="28"/>
          <w:szCs w:val="28"/>
        </w:rPr>
        <w:t xml:space="preserve"> содержательный раздел включает федеральные рабочие программы учебных предметов</w:t>
      </w:r>
      <w:r w:rsidRPr="0096757F">
        <w:rPr>
          <w:sz w:val="28"/>
          <w:szCs w:val="28"/>
        </w:rPr>
        <w:t xml:space="preserve"> </w:t>
      </w:r>
      <w:r>
        <w:rPr>
          <w:sz w:val="28"/>
          <w:szCs w:val="28"/>
        </w:rPr>
        <w:t>«Русский язык», «Литературное чтение», «Окружающий мир», которые используются в обязательном порядке. В ФООП НОО представлены 5 вариантов федерального учебного плана с учетом режима работы школы, языка обучения, возможности изучения родного языка/родной литературы.</w:t>
      </w:r>
    </w:p>
    <w:p w14:paraId="5F03E298" w14:textId="77777777" w:rsidR="00151645" w:rsidRPr="000A0418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B4A9C">
        <w:rPr>
          <w:b/>
          <w:sz w:val="28"/>
          <w:szCs w:val="28"/>
        </w:rPr>
        <w:t>ФООП ООО:</w:t>
      </w:r>
      <w:r>
        <w:rPr>
          <w:sz w:val="28"/>
          <w:szCs w:val="28"/>
        </w:rPr>
        <w:t xml:space="preserve"> о</w:t>
      </w:r>
      <w:r w:rsidRPr="0096757F">
        <w:rPr>
          <w:sz w:val="28"/>
          <w:szCs w:val="28"/>
        </w:rPr>
        <w:t>бщеобразовательные орган</w:t>
      </w:r>
      <w:r>
        <w:rPr>
          <w:sz w:val="28"/>
          <w:szCs w:val="28"/>
        </w:rPr>
        <w:t>изации</w:t>
      </w:r>
      <w:r w:rsidRPr="0096757F">
        <w:rPr>
          <w:sz w:val="28"/>
          <w:szCs w:val="28"/>
        </w:rPr>
        <w:t xml:space="preserve"> в обязательном порядке используют федеральные рабочие пр</w:t>
      </w:r>
      <w:r>
        <w:rPr>
          <w:sz w:val="28"/>
          <w:szCs w:val="28"/>
        </w:rPr>
        <w:t xml:space="preserve">ограммы по учебным предметам </w:t>
      </w:r>
      <w:r w:rsidRPr="0096757F">
        <w:rPr>
          <w:sz w:val="28"/>
          <w:szCs w:val="28"/>
        </w:rPr>
        <w:t>«Русский язык», «Литература», «История», «Обществознание», «География» и «Основы безопасности</w:t>
      </w:r>
      <w:r>
        <w:rPr>
          <w:sz w:val="28"/>
          <w:szCs w:val="28"/>
        </w:rPr>
        <w:t xml:space="preserve"> жизнедеятельности»</w:t>
      </w:r>
      <w:r w:rsidRPr="0096757F">
        <w:rPr>
          <w:sz w:val="28"/>
          <w:szCs w:val="28"/>
        </w:rPr>
        <w:t>.</w:t>
      </w:r>
      <w:r w:rsidRPr="000A0418">
        <w:t xml:space="preserve"> </w:t>
      </w:r>
      <w:r w:rsidRPr="000A0418">
        <w:rPr>
          <w:sz w:val="28"/>
          <w:szCs w:val="28"/>
        </w:rPr>
        <w:t>При этом федеральные рабочие программы по остальным учебным предметам могут использоваться как в неизменном виде, так и в качестве основы для разработки педагогическими работниками рабочих программ с учетом имеющегося опыта реализации углубленного изучения предмета.</w:t>
      </w:r>
    </w:p>
    <w:p w14:paraId="3318C1F4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96757F">
        <w:rPr>
          <w:sz w:val="28"/>
          <w:szCs w:val="28"/>
        </w:rPr>
        <w:t>В ФОП ООО предусмотрена возможно</w:t>
      </w:r>
      <w:r>
        <w:rPr>
          <w:sz w:val="28"/>
          <w:szCs w:val="28"/>
        </w:rPr>
        <w:t xml:space="preserve">сть изучения учебных предметов </w:t>
      </w:r>
      <w:r w:rsidRPr="0096757F">
        <w:rPr>
          <w:sz w:val="28"/>
          <w:szCs w:val="28"/>
        </w:rPr>
        <w:t>«Математика», «Информатика», «</w:t>
      </w:r>
      <w:r>
        <w:rPr>
          <w:sz w:val="28"/>
          <w:szCs w:val="28"/>
        </w:rPr>
        <w:t>Физика», «Химия», «Биология»</w:t>
      </w:r>
      <w:r w:rsidRPr="0096757F">
        <w:rPr>
          <w:sz w:val="28"/>
          <w:szCs w:val="28"/>
        </w:rPr>
        <w:t xml:space="preserve"> на углубленном уровне за счет добавления учебных часов, из части федерального учебного плана, формируемого участниками образовательных отношений. </w:t>
      </w:r>
    </w:p>
    <w:p w14:paraId="57D57439" w14:textId="1BC1D6EA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757F">
        <w:rPr>
          <w:sz w:val="28"/>
          <w:szCs w:val="28"/>
        </w:rPr>
        <w:t xml:space="preserve">Для реализации модуля «Введение в Новейшую историю России» в учебном курсе «История России» количество часов на изучение учебного предмета «История» в 9 классе рекомендуется увеличить </w:t>
      </w:r>
      <w:r w:rsidR="00871E83">
        <w:rPr>
          <w:sz w:val="28"/>
          <w:szCs w:val="28"/>
        </w:rPr>
        <w:t>до</w:t>
      </w:r>
      <w:r w:rsidRPr="0096757F">
        <w:rPr>
          <w:sz w:val="28"/>
          <w:szCs w:val="28"/>
        </w:rPr>
        <w:t xml:space="preserve"> 14 учебных часов.</w:t>
      </w:r>
    </w:p>
    <w:p w14:paraId="32D88C98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 w:rsidRPr="00967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96757F">
        <w:rPr>
          <w:sz w:val="28"/>
          <w:szCs w:val="28"/>
        </w:rPr>
        <w:t>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(переходный период). Так, например, программой учебного предмета «Математика» и федеральным учебным планом, как в рамках базового уровня, так и углубленного уровня, предусмотрено введение в 7-9 классах нового учебного курса «Вероятность и статистика». ФО</w:t>
      </w:r>
      <w:r>
        <w:rPr>
          <w:sz w:val="28"/>
          <w:szCs w:val="28"/>
        </w:rPr>
        <w:t>О</w:t>
      </w:r>
      <w:r w:rsidRPr="0096757F">
        <w:rPr>
          <w:sz w:val="28"/>
          <w:szCs w:val="28"/>
        </w:rPr>
        <w:t xml:space="preserve">П ООО определено введение данного курса с выделением соответствующего для изучения учебного времени начиная с 7 класса. Чтобы обеспечить реализацию требований ФГОС основного общего образования учащимися 8 и 9 классов, овладение программой учебного курса «Вероятность и статистика» целесообразно организовать в рамках учебного </w:t>
      </w:r>
      <w:r w:rsidRPr="0096757F">
        <w:rPr>
          <w:sz w:val="28"/>
          <w:szCs w:val="28"/>
        </w:rPr>
        <w:lastRenderedPageBreak/>
        <w:t xml:space="preserve">курса «Алгебра», для чего следует добавить в него вероятностно-статистическое содержание, предусмотренное программой к изучению в настоящий и предшествующие годы обучения, а также добавить один час в учебный план. Также возможно использование ресурса часов внеурочной деятельности, что позволило бы в большей степени реализовать деятельностный и практико-ориентированный подходы к овладению содержанием учебного курса «Вероятность и статистика». При этом обращаем внимание на необходимость организации текущего контроля успеваемости и промежуточной аттестации по указанному курсу. При этом в учебном плане образовательной организации, а также при ведении классного журнала в 7-9 классах указывается наименование конкретного учебного курса «Алгебра», «Геометрия» или «Вероятность и статистика», а при выставлении итоговой оценки в аттестат указывается наименование учебного предмета «Математика» и проставляется оценка как среднее арифметическое годовых отметок по трем учебным курсам и экзаменационной отметки выпускника. </w:t>
      </w:r>
    </w:p>
    <w:p w14:paraId="38966D8C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6757F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96757F">
        <w:rPr>
          <w:sz w:val="28"/>
          <w:szCs w:val="28"/>
        </w:rPr>
        <w:t xml:space="preserve"> если в 2022-2023 учебном году в образовательной организации не реализовывалось преподавание в 5 классе учебного предмета «Основы духовно-нравственной культуры народов России» при внедрении ФОП ООО целесообразно предусмотреть в учебном плане 6 класса помимо </w:t>
      </w:r>
      <w:r w:rsidRPr="0096757F">
        <w:rPr>
          <w:sz w:val="28"/>
          <w:szCs w:val="28"/>
        </w:rPr>
        <w:lastRenderedPageBreak/>
        <w:t>одного часа, предусмотренного федеральным учебным планом, дополнительно один час в неделю в рамках внеурочной деятельности на освоение образовательной программы по учебному предмету «Основы духовно-нравственной культуры народов России» за 5-6 классы в течение одного учебного года.</w:t>
      </w:r>
    </w:p>
    <w:p w14:paraId="7DF574E3" w14:textId="77777777" w:rsidR="00151645" w:rsidRPr="00B322C8" w:rsidRDefault="00151645" w:rsidP="0015164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B4A9C">
        <w:rPr>
          <w:b/>
          <w:sz w:val="28"/>
          <w:szCs w:val="28"/>
        </w:rPr>
        <w:t>ФООП СОО:</w:t>
      </w:r>
      <w:r>
        <w:rPr>
          <w:sz w:val="28"/>
          <w:szCs w:val="28"/>
        </w:rPr>
        <w:t xml:space="preserve"> </w:t>
      </w:r>
      <w:r w:rsidRPr="00B322C8">
        <w:rPr>
          <w:b/>
          <w:sz w:val="28"/>
          <w:szCs w:val="28"/>
        </w:rPr>
        <w:t>в 2024/2025 учебном году 10 классы общеобразовательных организаций региона обязательно переходят на обновленные ФГОС СОО.</w:t>
      </w:r>
    </w:p>
    <w:p w14:paraId="4C923149" w14:textId="19663679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изучение не менее 2 учебных предметов на углубленном уровне.</w:t>
      </w:r>
      <w:r w:rsidRPr="00D0058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6757F">
        <w:rPr>
          <w:sz w:val="28"/>
          <w:szCs w:val="28"/>
        </w:rPr>
        <w:t>бщеобразовательные орган</w:t>
      </w:r>
      <w:r>
        <w:rPr>
          <w:sz w:val="28"/>
          <w:szCs w:val="28"/>
        </w:rPr>
        <w:t>изации</w:t>
      </w:r>
      <w:r w:rsidRPr="0096757F">
        <w:rPr>
          <w:sz w:val="28"/>
          <w:szCs w:val="28"/>
        </w:rPr>
        <w:t xml:space="preserve"> в обязательном порядке используют федеральные </w:t>
      </w:r>
      <w:r w:rsidR="00871E83">
        <w:rPr>
          <w:sz w:val="28"/>
          <w:szCs w:val="28"/>
        </w:rPr>
        <w:t>образовательные</w:t>
      </w:r>
      <w:r w:rsidRPr="0096757F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ограммы по учебным предметам </w:t>
      </w:r>
      <w:r w:rsidRPr="0096757F">
        <w:rPr>
          <w:sz w:val="28"/>
          <w:szCs w:val="28"/>
        </w:rPr>
        <w:t>«Русский язык», «Литература», «История», «Обществознание», «География» и «Основы безопасности</w:t>
      </w:r>
      <w:r>
        <w:rPr>
          <w:sz w:val="28"/>
          <w:szCs w:val="28"/>
        </w:rPr>
        <w:t xml:space="preserve"> жизнедеятельности»</w:t>
      </w:r>
      <w:r w:rsidRPr="0096757F">
        <w:rPr>
          <w:sz w:val="28"/>
          <w:szCs w:val="28"/>
        </w:rPr>
        <w:t>.</w:t>
      </w:r>
      <w:r w:rsidRPr="000A0418">
        <w:rPr>
          <w:sz w:val="28"/>
          <w:szCs w:val="28"/>
        </w:rPr>
        <w:t xml:space="preserve"> При этом федеральные рабочие программы по остальным учебным предметам могут использоваться как в неизменном виде, так и в качестве основы для разработки педагогическими работниками </w:t>
      </w:r>
      <w:r w:rsidRPr="000A0418">
        <w:rPr>
          <w:sz w:val="28"/>
          <w:szCs w:val="28"/>
        </w:rPr>
        <w:lastRenderedPageBreak/>
        <w:t>рабочих программ с учетом имеющегося опыта реализации углубленного изучения предмета.</w:t>
      </w:r>
    </w:p>
    <w:p w14:paraId="1F798B13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Содержание учебного предмета «Астрономия» вошло в полном объеме в содержание учебного предмета «Физика», сохранены требования к предметным результатам.</w:t>
      </w:r>
    </w:p>
    <w:p w14:paraId="14D90B4E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Содержание учебного предмета «Россия в мире» вошло в учебные предметы «История» и «Обществознание».</w:t>
      </w:r>
    </w:p>
    <w:p w14:paraId="65937A0A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Содержание учебных предметов «Право» и «Экономика» интегрировано в предмет «Обществознание» базового и углубленного уровня.</w:t>
      </w:r>
    </w:p>
    <w:p w14:paraId="65BDAF24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ФООП СОО включает 19 вариантов федерального учебного плана. Для каждого из профилей обучения предлагается от 2 до 7 вариантов учебного плана с учетом соблюдения требований ФГОС СОО. </w:t>
      </w:r>
    </w:p>
    <w:p w14:paraId="38F4EC4B" w14:textId="77777777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B578E">
        <w:rPr>
          <w:sz w:val="28"/>
          <w:szCs w:val="28"/>
        </w:rPr>
        <w:t xml:space="preserve">В соответствии с ФОП СОО в 2022/2023 и 2023/2024 учебных годах </w:t>
      </w:r>
      <w:r>
        <w:rPr>
          <w:sz w:val="28"/>
          <w:szCs w:val="28"/>
        </w:rPr>
        <w:t>обще</w:t>
      </w:r>
      <w:r w:rsidRPr="00FB578E">
        <w:rPr>
          <w:sz w:val="28"/>
          <w:szCs w:val="28"/>
        </w:rPr>
        <w:t xml:space="preserve">образовательная организация может реализовывать в 11 классе учебный план соответствующего профиля обучения для обучающихся, принятых на обучение на уровень среднего общего образования в соответствии с ФГОС СОО. При этом </w:t>
      </w:r>
      <w:r>
        <w:rPr>
          <w:sz w:val="28"/>
          <w:szCs w:val="28"/>
        </w:rPr>
        <w:t>обще</w:t>
      </w:r>
      <w:r w:rsidRPr="00FB578E">
        <w:rPr>
          <w:sz w:val="28"/>
          <w:szCs w:val="28"/>
        </w:rPr>
        <w:t>образовательная организация приводит в соответствие с ФОП СОО рабочие программы по учебным предметам, включенным в учебный план.</w:t>
      </w:r>
    </w:p>
    <w:p w14:paraId="2719C886" w14:textId="3405CE4E" w:rsidR="00151645" w:rsidRPr="00A409C8" w:rsidRDefault="00151645" w:rsidP="00151645">
      <w:pPr>
        <w:spacing w:line="360" w:lineRule="auto"/>
        <w:jc w:val="both"/>
        <w:rPr>
          <w:sz w:val="28"/>
          <w:szCs w:val="28"/>
        </w:rPr>
      </w:pPr>
      <w:r>
        <w:lastRenderedPageBreak/>
        <w:t xml:space="preserve">            </w:t>
      </w:r>
      <w:r w:rsidRPr="00A409C8">
        <w:rPr>
          <w:b/>
          <w:sz w:val="28"/>
          <w:szCs w:val="28"/>
        </w:rPr>
        <w:t>ФООП НОО, ООО и СОО</w:t>
      </w:r>
      <w:r w:rsidRPr="00A409C8">
        <w:rPr>
          <w:sz w:val="28"/>
          <w:szCs w:val="28"/>
        </w:rPr>
        <w:t xml:space="preserve"> предусматривают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несовершеннолетних обучающихся.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образовательной программы в порядке, установленном локальными нормативными актами</w:t>
      </w:r>
      <w:r w:rsidR="00920776">
        <w:rPr>
          <w:sz w:val="28"/>
          <w:szCs w:val="28"/>
        </w:rPr>
        <w:t xml:space="preserve"> образовательной организации. В </w:t>
      </w:r>
      <w:r w:rsidRPr="00A409C8">
        <w:rPr>
          <w:sz w:val="28"/>
          <w:szCs w:val="28"/>
        </w:rPr>
        <w:t>интересах обучающихся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</w:t>
      </w:r>
    </w:p>
    <w:p w14:paraId="232E76E7" w14:textId="77777777" w:rsidR="00151645" w:rsidRPr="003E3B93" w:rsidRDefault="00151645" w:rsidP="0015164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E3B93">
        <w:rPr>
          <w:b/>
          <w:sz w:val="28"/>
          <w:szCs w:val="28"/>
        </w:rPr>
        <w:t xml:space="preserve">Обеспечение учебниками: </w:t>
      </w:r>
      <w:r w:rsidRPr="00FB578E">
        <w:rPr>
          <w:sz w:val="28"/>
          <w:szCs w:val="28"/>
        </w:rPr>
        <w:t xml:space="preserve">Федеральным законом № 371-ФЗ внесены изменения в пункт 1 части 4 статьи 18 Федерального закона № 273-ФЗ, согласно которым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</w:t>
      </w:r>
      <w:r w:rsidRPr="00FB578E">
        <w:rPr>
          <w:sz w:val="28"/>
          <w:szCs w:val="28"/>
        </w:rPr>
        <w:lastRenderedPageBreak/>
        <w:t>программ используют учебники и разработанные в комплекте с ними учебные пособия из числа входящих в федеральный перечень учебников (далее – ФПУ). При этом последовательный цикл «разработка – экспертиза – апробация – доработка – включение в ФПУ» учебника и разработанного с ним в комплекте учебного пособия занимает не менее 2 лет. В течение этого периода будет действовать федеральный перечень учебников, в который включены учебники, не имеющие комплектных учебных пособий, утвержденный приказом Минпросвещения России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</w:t>
      </w:r>
      <w:r>
        <w:rPr>
          <w:sz w:val="28"/>
          <w:szCs w:val="28"/>
        </w:rPr>
        <w:t xml:space="preserve">нных учебников» (далее – </w:t>
      </w:r>
      <w:r w:rsidRPr="00FB578E">
        <w:rPr>
          <w:sz w:val="28"/>
          <w:szCs w:val="28"/>
        </w:rPr>
        <w:t>ФПУ № 858).</w:t>
      </w:r>
    </w:p>
    <w:p w14:paraId="48943490" w14:textId="0F179B64" w:rsidR="00151645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Обращаем Ваше</w:t>
      </w:r>
      <w:r w:rsidRPr="00FB578E">
        <w:rPr>
          <w:sz w:val="28"/>
          <w:szCs w:val="28"/>
        </w:rPr>
        <w:t xml:space="preserve"> внимание </w:t>
      </w:r>
      <w:r>
        <w:rPr>
          <w:sz w:val="28"/>
          <w:szCs w:val="28"/>
        </w:rPr>
        <w:t xml:space="preserve">на то, что </w:t>
      </w:r>
      <w:r w:rsidRPr="00FB578E">
        <w:rPr>
          <w:sz w:val="28"/>
          <w:szCs w:val="28"/>
        </w:rPr>
        <w:t>ФПУ № 858 (приложение № 2</w:t>
      </w:r>
      <w:r w:rsidR="00EB47BC">
        <w:rPr>
          <w:sz w:val="28"/>
          <w:szCs w:val="28"/>
        </w:rPr>
        <w:t xml:space="preserve"> к федеральному перечню</w:t>
      </w:r>
      <w:bookmarkStart w:id="1" w:name="_GoBack"/>
      <w:bookmarkEnd w:id="1"/>
      <w:r w:rsidRPr="00FB578E">
        <w:rPr>
          <w:sz w:val="28"/>
          <w:szCs w:val="28"/>
        </w:rPr>
        <w:t>) установлены предельные сроки использования учебников, исключенных из числа учебников, входивших в ФПУ, утвержденный приказом Министерства просвещения Российской Фед</w:t>
      </w:r>
      <w:r>
        <w:rPr>
          <w:sz w:val="28"/>
          <w:szCs w:val="28"/>
        </w:rPr>
        <w:t xml:space="preserve">ерации от 20 мая 2020 г. № 254 и не включенных в ФПУ № 858. </w:t>
      </w:r>
      <w:r w:rsidRPr="00FB578E">
        <w:rPr>
          <w:sz w:val="28"/>
          <w:szCs w:val="28"/>
        </w:rPr>
        <w:t>Учитывая изложенное, приобретение учебников может быть осуществлено в с</w:t>
      </w:r>
      <w:r>
        <w:rPr>
          <w:sz w:val="28"/>
          <w:szCs w:val="28"/>
        </w:rPr>
        <w:t xml:space="preserve">оответствии с действующим </w:t>
      </w:r>
      <w:r w:rsidRPr="00FB578E">
        <w:rPr>
          <w:sz w:val="28"/>
          <w:szCs w:val="28"/>
        </w:rPr>
        <w:t>ФПУ № 858.</w:t>
      </w:r>
    </w:p>
    <w:p w14:paraId="78B15E70" w14:textId="79AF12EE" w:rsidR="00151645" w:rsidRPr="00FB578E" w:rsidRDefault="00151645" w:rsidP="00151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Министерство образования Сахалинской области дополнительно сообщает о том, что в приложении № 2 ФПУ № 858 есть ряд учебников, </w:t>
      </w:r>
      <w:r w:rsidRPr="003E3B93">
        <w:rPr>
          <w:b/>
          <w:sz w:val="28"/>
          <w:szCs w:val="28"/>
        </w:rPr>
        <w:t>предельный срок использования которых</w:t>
      </w:r>
      <w:r w:rsidR="00F8183A">
        <w:rPr>
          <w:b/>
          <w:sz w:val="28"/>
          <w:szCs w:val="28"/>
        </w:rPr>
        <w:t xml:space="preserve"> истекает</w:t>
      </w:r>
      <w:r w:rsidRPr="003E3B93">
        <w:rPr>
          <w:b/>
          <w:sz w:val="28"/>
          <w:szCs w:val="28"/>
        </w:rPr>
        <w:t xml:space="preserve"> 31 августа 2023 года.</w:t>
      </w: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0D" w14:textId="3A0D958A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2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2"/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EB16DE" w14:textId="77777777" w:rsidR="00765FB3" w:rsidRPr="00337D5D" w:rsidRDefault="00765FB3" w:rsidP="00F8183A">
      <w:pPr>
        <w:jc w:val="both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3.12-Вн-2196/23(п)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12056458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B47BC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51645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71E83"/>
    <w:rsid w:val="00881598"/>
    <w:rsid w:val="008A52B0"/>
    <w:rsid w:val="008C31AE"/>
    <w:rsid w:val="008D2FF9"/>
    <w:rsid w:val="008E33EA"/>
    <w:rsid w:val="008E3771"/>
    <w:rsid w:val="00920776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B47BC"/>
    <w:rsid w:val="00F21860"/>
    <w:rsid w:val="00F23320"/>
    <w:rsid w:val="00F2648D"/>
    <w:rsid w:val="00F636F0"/>
    <w:rsid w:val="00F8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00ae519a-a787-4cb6-a9f3-e0d2ce624f96"/>
    <ds:schemaRef ds:uri="http://schemas.microsoft.com/sharepoint/v3"/>
    <ds:schemaRef ds:uri="D7192FFF-C2B2-4F10-B7A4-C791C93B1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Майорова Ольга Игоревна</cp:lastModifiedBy>
  <cp:revision>11</cp:revision>
  <cp:lastPrinted>2008-03-14T00:47:00Z</cp:lastPrinted>
  <dcterms:created xsi:type="dcterms:W3CDTF">2016-04-18T22:59:00Z</dcterms:created>
  <dcterms:modified xsi:type="dcterms:W3CDTF">2023-05-03T22:15:00Z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